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keepNext w:val="0"/>
        <w:keepLines w:val="0"/>
        <w:spacing w:after="220" w:before="220" w:line="288" w:lineRule="auto"/>
        <w:rPr>
          <w:b w:val="1"/>
          <w:bCs w:val="1"/>
          <w:color w:val="333333"/>
          <w:sz w:val="30"/>
          <w:szCs w:val="30"/>
        </w:rPr>
      </w:pPr>
      <w:bookmarkStart w:colFirst="0" w:colLast="0" w:name="_i1isvexevvxd" w:id="0"/>
      <w:bookmarkEnd w:id="0"/>
      <w:r w:rsidDel="00000000" w:rsidR="00000000" w:rsidRPr="00000000">
        <w:rPr>
          <w:b w:val="1"/>
          <w:bCs w:val="1"/>
          <w:color w:val="333333"/>
          <w:sz w:val="30"/>
          <w:szCs w:val="30"/>
          <w:rtl w:val="0"/>
        </w:rPr>
        <w:t xml:space="preserve">1. Общие положения</w:t>
      </w:r>
    </w:p>
    <w:p w:rsidR="00000000" w:rsidDel="00000000" w:rsidP="00000000" w:rsidRDefault="00000000" w:rsidRPr="00000000" w14:paraId="00000002">
      <w:pPr>
        <w:spacing w:after="220" w:before="220" w:lineRule="auto"/>
        <w:jc w:val="both"/>
        <w:rPr>
          <w:color w:val="333333"/>
          <w:sz w:val="23"/>
          <w:szCs w:val="23"/>
        </w:rPr>
      </w:pPr>
      <w:r w:rsidDel="00000000" w:rsidR="00000000" w:rsidRPr="00000000">
        <w:rPr>
          <w:color w:val="333333"/>
          <w:sz w:val="23"/>
          <w:szCs w:val="23"/>
          <w:rtl w:val="0"/>
        </w:rPr>
        <w:t xml:space="preserve">Настоящая Политика конфиденциальности регулирует порядок обработки информации о пользователях сайта RenderWork.ru (далее — «Сайт») в соответствии с требованиями законодательства Российской Федерации, включая Федеральный закон № 152-ФЗ «О персональных данных».</w:t>
      </w:r>
    </w:p>
    <w:p w:rsidR="00000000" w:rsidDel="00000000" w:rsidP="00000000" w:rsidRDefault="00000000" w:rsidRPr="00000000" w14:paraId="00000003">
      <w:pPr>
        <w:spacing w:after="220" w:before="220" w:lineRule="auto"/>
        <w:jc w:val="both"/>
        <w:rPr>
          <w:color w:val="333333"/>
          <w:sz w:val="23"/>
          <w:szCs w:val="23"/>
        </w:rPr>
      </w:pPr>
      <w:r w:rsidDel="00000000" w:rsidR="00000000" w:rsidRPr="00000000">
        <w:rPr>
          <w:color w:val="333333"/>
          <w:sz w:val="23"/>
          <w:szCs w:val="23"/>
          <w:rtl w:val="0"/>
        </w:rPr>
        <w:t xml:space="preserve">Сайт является статичным информационным ресурсом и не предусматривает регистрацию пользователей, оформление заказов или отправку форм.</w:t>
      </w:r>
    </w:p>
    <w:p w:rsidR="00000000" w:rsidDel="00000000" w:rsidP="00000000" w:rsidRDefault="00000000" w:rsidRPr="00000000" w14:paraId="00000004">
      <w:pPr>
        <w:spacing w:after="220" w:before="220" w:lineRule="auto"/>
        <w:jc w:val="both"/>
        <w:rPr>
          <w:color w:val="333333"/>
          <w:sz w:val="23"/>
          <w:szCs w:val="23"/>
        </w:rPr>
      </w:pPr>
      <w:r w:rsidDel="00000000" w:rsidR="00000000" w:rsidRPr="00000000">
        <w:rPr>
          <w:color w:val="333333"/>
          <w:sz w:val="23"/>
          <w:szCs w:val="23"/>
          <w:rtl w:val="0"/>
        </w:rPr>
        <w:t xml:space="preserve">Используя Сайт, пользователь выражает согласие с настоящей Политикой.</w:t>
      </w:r>
    </w:p>
    <w:p w:rsidR="00000000" w:rsidDel="00000000" w:rsidP="00000000" w:rsidRDefault="00000000" w:rsidRPr="00000000" w14:paraId="00000005">
      <w:pPr>
        <w:pStyle w:val="Heading3"/>
        <w:keepNext w:val="0"/>
        <w:keepLines w:val="0"/>
        <w:spacing w:after="220" w:before="220" w:line="288" w:lineRule="auto"/>
        <w:rPr>
          <w:b w:val="1"/>
          <w:bCs w:val="1"/>
          <w:color w:val="333333"/>
          <w:sz w:val="30"/>
          <w:szCs w:val="30"/>
        </w:rPr>
      </w:pPr>
      <w:bookmarkStart w:colFirst="0" w:colLast="0" w:name="_qedp1eee5xh" w:id="1"/>
      <w:bookmarkEnd w:id="1"/>
      <w:r w:rsidDel="00000000" w:rsidR="00000000" w:rsidRPr="00000000">
        <w:rPr>
          <w:b w:val="1"/>
          <w:bCs w:val="1"/>
          <w:color w:val="333333"/>
          <w:sz w:val="30"/>
          <w:szCs w:val="30"/>
          <w:rtl w:val="0"/>
        </w:rPr>
        <w:t xml:space="preserve">2. Оператор персональных данных</w:t>
      </w:r>
    </w:p>
    <w:p w:rsidR="00000000" w:rsidDel="00000000" w:rsidP="00000000" w:rsidRDefault="00000000" w:rsidRPr="00000000" w14:paraId="00000006">
      <w:pPr>
        <w:spacing w:after="220" w:before="220" w:lineRule="auto"/>
        <w:jc w:val="both"/>
        <w:rPr>
          <w:color w:val="333333"/>
          <w:sz w:val="23"/>
          <w:szCs w:val="23"/>
        </w:rPr>
      </w:pPr>
      <w:r w:rsidDel="00000000" w:rsidR="00000000" w:rsidRPr="00000000">
        <w:rPr>
          <w:color w:val="333333"/>
          <w:sz w:val="23"/>
          <w:szCs w:val="23"/>
          <w:rtl w:val="0"/>
        </w:rPr>
        <w:t xml:space="preserve">Оператором является владелец сайта RenderWork.ru.</w:t>
      </w:r>
    </w:p>
    <w:p w:rsidR="00000000" w:rsidDel="00000000" w:rsidP="00000000" w:rsidRDefault="00000000" w:rsidRPr="00000000" w14:paraId="00000007">
      <w:pPr>
        <w:spacing w:after="220" w:before="220" w:lineRule="auto"/>
        <w:jc w:val="both"/>
        <w:rPr>
          <w:color w:val="333333"/>
          <w:sz w:val="23"/>
          <w:szCs w:val="23"/>
        </w:rPr>
      </w:pPr>
      <w:r w:rsidDel="00000000" w:rsidR="00000000" w:rsidRPr="00000000">
        <w:rPr>
          <w:color w:val="333333"/>
          <w:sz w:val="23"/>
          <w:szCs w:val="23"/>
          <w:rtl w:val="0"/>
        </w:rPr>
        <w:t xml:space="preserve">Контактный email: info@renderwork.ru</w:t>
      </w:r>
    </w:p>
    <w:p w:rsidR="00000000" w:rsidDel="00000000" w:rsidP="00000000" w:rsidRDefault="00000000" w:rsidRPr="00000000" w14:paraId="00000008">
      <w:pPr>
        <w:pStyle w:val="Heading3"/>
        <w:keepNext w:val="0"/>
        <w:keepLines w:val="0"/>
        <w:spacing w:after="220" w:before="220" w:line="288" w:lineRule="auto"/>
        <w:rPr>
          <w:b w:val="1"/>
          <w:bCs w:val="1"/>
          <w:color w:val="333333"/>
          <w:sz w:val="30"/>
          <w:szCs w:val="30"/>
        </w:rPr>
      </w:pPr>
      <w:bookmarkStart w:colFirst="0" w:colLast="0" w:name="_wgnqhe1t0epu" w:id="2"/>
      <w:bookmarkEnd w:id="2"/>
      <w:r w:rsidDel="00000000" w:rsidR="00000000" w:rsidRPr="00000000">
        <w:rPr>
          <w:b w:val="1"/>
          <w:bCs w:val="1"/>
          <w:color w:val="333333"/>
          <w:sz w:val="30"/>
          <w:szCs w:val="30"/>
          <w:rtl w:val="0"/>
        </w:rPr>
        <w:t xml:space="preserve">3. Состав обрабатываемых данных</w:t>
      </w:r>
    </w:p>
    <w:p w:rsidR="00000000" w:rsidDel="00000000" w:rsidP="00000000" w:rsidRDefault="00000000" w:rsidRPr="00000000" w14:paraId="00000009">
      <w:pPr>
        <w:spacing w:after="220" w:before="220" w:lineRule="auto"/>
        <w:jc w:val="both"/>
        <w:rPr>
          <w:color w:val="333333"/>
          <w:sz w:val="23"/>
          <w:szCs w:val="23"/>
        </w:rPr>
      </w:pPr>
      <w:r w:rsidDel="00000000" w:rsidR="00000000" w:rsidRPr="00000000">
        <w:rPr>
          <w:color w:val="333333"/>
          <w:sz w:val="23"/>
          <w:szCs w:val="23"/>
          <w:rtl w:val="0"/>
        </w:rPr>
        <w:t xml:space="preserve">Однако при посещении Сайта автоматически могут обрабатываться следующие данные (в том числе признаваемые персональными в соответствии с законодательством РФ):IP-адрес, данные файлов cookies, информация о браузере и устройстве пользователя, дата и время посещения, адреса запрашиваемых страниц, источник перехода</w:t>
      </w:r>
    </w:p>
    <w:p w:rsidR="00000000" w:rsidDel="00000000" w:rsidP="00000000" w:rsidRDefault="00000000" w:rsidRPr="00000000" w14:paraId="0000000A">
      <w:pPr>
        <w:spacing w:after="220" w:before="220" w:lineRule="auto"/>
        <w:jc w:val="both"/>
        <w:rPr>
          <w:color w:val="333333"/>
          <w:sz w:val="23"/>
          <w:szCs w:val="23"/>
        </w:rPr>
      </w:pPr>
      <w:r w:rsidDel="00000000" w:rsidR="00000000" w:rsidRPr="00000000">
        <w:rPr>
          <w:color w:val="333333"/>
          <w:sz w:val="23"/>
          <w:szCs w:val="23"/>
          <w:rtl w:val="0"/>
        </w:rPr>
        <w:t xml:space="preserve">Указанные данные являются обезличенными и не позволяют напрямую идентифицировать пользователя без дополнительной информации.</w:t>
      </w:r>
    </w:p>
    <w:p w:rsidR="00000000" w:rsidDel="00000000" w:rsidP="00000000" w:rsidRDefault="00000000" w:rsidRPr="00000000" w14:paraId="0000000B">
      <w:pPr>
        <w:pStyle w:val="Heading3"/>
        <w:keepNext w:val="0"/>
        <w:keepLines w:val="0"/>
        <w:spacing w:after="220" w:before="220" w:line="288" w:lineRule="auto"/>
        <w:rPr>
          <w:b w:val="1"/>
          <w:bCs w:val="1"/>
          <w:color w:val="333333"/>
          <w:sz w:val="30"/>
          <w:szCs w:val="30"/>
        </w:rPr>
      </w:pPr>
      <w:bookmarkStart w:colFirst="0" w:colLast="0" w:name="_pkcs6mxin5re" w:id="3"/>
      <w:bookmarkEnd w:id="3"/>
      <w:r w:rsidDel="00000000" w:rsidR="00000000" w:rsidRPr="00000000">
        <w:rPr>
          <w:b w:val="1"/>
          <w:bCs w:val="1"/>
          <w:color w:val="333333"/>
          <w:sz w:val="30"/>
          <w:szCs w:val="30"/>
          <w:rtl w:val="0"/>
        </w:rPr>
        <w:t xml:space="preserve">4. Используемые сервисы аналитики</w:t>
      </w:r>
    </w:p>
    <w:p w:rsidR="00000000" w:rsidDel="00000000" w:rsidP="00000000" w:rsidRDefault="00000000" w:rsidRPr="00000000" w14:paraId="0000000C">
      <w:pPr>
        <w:spacing w:after="220" w:before="220" w:lineRule="auto"/>
        <w:jc w:val="both"/>
        <w:rPr>
          <w:color w:val="333333"/>
          <w:sz w:val="23"/>
          <w:szCs w:val="23"/>
        </w:rPr>
      </w:pPr>
      <w:r w:rsidDel="00000000" w:rsidR="00000000" w:rsidRPr="00000000">
        <w:rPr>
          <w:color w:val="333333"/>
          <w:sz w:val="23"/>
          <w:szCs w:val="23"/>
          <w:rtl w:val="0"/>
        </w:rPr>
        <w:t xml:space="preserve">На Сайте используются следующие системы веб-аналитики: Яндекс.Метрика (ООО «Яндекс»), Google Analytics (Google LLC)</w:t>
      </w:r>
    </w:p>
    <w:p w:rsidR="00000000" w:rsidDel="00000000" w:rsidP="00000000" w:rsidRDefault="00000000" w:rsidRPr="00000000" w14:paraId="0000000D">
      <w:pPr>
        <w:spacing w:after="220" w:before="220" w:lineRule="auto"/>
        <w:jc w:val="both"/>
        <w:rPr>
          <w:color w:val="333333"/>
          <w:sz w:val="23"/>
          <w:szCs w:val="23"/>
        </w:rPr>
      </w:pPr>
      <w:r w:rsidDel="00000000" w:rsidR="00000000" w:rsidRPr="00000000">
        <w:rPr>
          <w:color w:val="333333"/>
          <w:sz w:val="23"/>
          <w:szCs w:val="23"/>
          <w:rtl w:val="0"/>
        </w:rPr>
        <w:t xml:space="preserve">Данные сервисы используют cookies и иные технологии сбора данных.</w:t>
      </w:r>
    </w:p>
    <w:p w:rsidR="00000000" w:rsidDel="00000000" w:rsidP="00000000" w:rsidRDefault="00000000" w:rsidRPr="00000000" w14:paraId="0000000E">
      <w:pPr>
        <w:spacing w:after="220" w:before="220" w:lineRule="auto"/>
        <w:jc w:val="both"/>
        <w:rPr>
          <w:color w:val="333333"/>
          <w:sz w:val="23"/>
          <w:szCs w:val="23"/>
        </w:rPr>
      </w:pPr>
      <w:r w:rsidDel="00000000" w:rsidR="00000000" w:rsidRPr="00000000">
        <w:rPr>
          <w:color w:val="333333"/>
          <w:sz w:val="23"/>
          <w:szCs w:val="23"/>
          <w:rtl w:val="0"/>
        </w:rPr>
        <w:t xml:space="preserve">Информация об использовании Сайта передается соответствующим сервисам и может храниться на серверах, в том числе за пределами Российской Федерации (в случае Google Analytics).</w:t>
      </w:r>
    </w:p>
    <w:p w:rsidR="00000000" w:rsidDel="00000000" w:rsidP="00000000" w:rsidRDefault="00000000" w:rsidRPr="00000000" w14:paraId="0000000F">
      <w:pPr>
        <w:pStyle w:val="Heading3"/>
        <w:keepNext w:val="0"/>
        <w:keepLines w:val="0"/>
        <w:spacing w:after="220" w:before="220" w:line="288" w:lineRule="auto"/>
        <w:rPr>
          <w:b w:val="1"/>
          <w:bCs w:val="1"/>
          <w:color w:val="333333"/>
          <w:sz w:val="30"/>
          <w:szCs w:val="30"/>
        </w:rPr>
      </w:pPr>
      <w:bookmarkStart w:colFirst="0" w:colLast="0" w:name="_4mubhfw88ihr" w:id="4"/>
      <w:bookmarkEnd w:id="4"/>
      <w:r w:rsidDel="00000000" w:rsidR="00000000" w:rsidRPr="00000000">
        <w:rPr>
          <w:b w:val="1"/>
          <w:bCs w:val="1"/>
          <w:color w:val="333333"/>
          <w:sz w:val="30"/>
          <w:szCs w:val="30"/>
          <w:rtl w:val="0"/>
        </w:rPr>
        <w:t xml:space="preserve">5. Цели обработки данных</w:t>
      </w:r>
    </w:p>
    <w:p w:rsidR="00000000" w:rsidDel="00000000" w:rsidP="00000000" w:rsidRDefault="00000000" w:rsidRPr="00000000" w14:paraId="00000010">
      <w:pPr>
        <w:spacing w:after="220" w:before="220" w:lineRule="auto"/>
        <w:jc w:val="both"/>
        <w:rPr>
          <w:color w:val="333333"/>
          <w:sz w:val="23"/>
          <w:szCs w:val="23"/>
        </w:rPr>
      </w:pPr>
      <w:r w:rsidDel="00000000" w:rsidR="00000000" w:rsidRPr="00000000">
        <w:rPr>
          <w:color w:val="333333"/>
          <w:sz w:val="23"/>
          <w:szCs w:val="23"/>
          <w:rtl w:val="0"/>
        </w:rPr>
        <w:t xml:space="preserve">Обработка данных осуществляется исключительно в целях: анализа посещаемости Сайта, улучшения структуры и содержания Сайта, обеспечения корректной работы Сайта</w:t>
      </w:r>
    </w:p>
    <w:p w:rsidR="00000000" w:rsidDel="00000000" w:rsidP="00000000" w:rsidRDefault="00000000" w:rsidRPr="00000000" w14:paraId="00000011">
      <w:pPr>
        <w:pStyle w:val="Heading3"/>
        <w:keepNext w:val="0"/>
        <w:keepLines w:val="0"/>
        <w:spacing w:after="220" w:before="220" w:line="288" w:lineRule="auto"/>
        <w:rPr>
          <w:b w:val="1"/>
          <w:bCs w:val="1"/>
          <w:color w:val="333333"/>
          <w:sz w:val="30"/>
          <w:szCs w:val="30"/>
        </w:rPr>
      </w:pPr>
      <w:bookmarkStart w:colFirst="0" w:colLast="0" w:name="_w5iy75x514az" w:id="5"/>
      <w:bookmarkEnd w:id="5"/>
      <w:r w:rsidDel="00000000" w:rsidR="00000000" w:rsidRPr="00000000">
        <w:rPr>
          <w:b w:val="1"/>
          <w:bCs w:val="1"/>
          <w:color w:val="333333"/>
          <w:sz w:val="30"/>
          <w:szCs w:val="30"/>
          <w:rtl w:val="0"/>
        </w:rPr>
        <w:t xml:space="preserve">6. Правовые основания обработки</w:t>
      </w:r>
    </w:p>
    <w:p w:rsidR="00000000" w:rsidDel="00000000" w:rsidP="00000000" w:rsidRDefault="00000000" w:rsidRPr="00000000" w14:paraId="00000012">
      <w:pPr>
        <w:spacing w:after="220" w:before="220" w:lineRule="auto"/>
        <w:jc w:val="both"/>
        <w:rPr>
          <w:color w:val="333333"/>
          <w:sz w:val="23"/>
          <w:szCs w:val="23"/>
        </w:rPr>
      </w:pPr>
      <w:r w:rsidDel="00000000" w:rsidR="00000000" w:rsidRPr="00000000">
        <w:rPr>
          <w:color w:val="333333"/>
          <w:sz w:val="23"/>
          <w:szCs w:val="23"/>
          <w:rtl w:val="0"/>
        </w:rPr>
        <w:t xml:space="preserve">Правовыми основаниями обработки данных являются: согласие пользователя, выраженное через продолжение использования Сайта и/или взаимодействие с cookie-баннером, законные интересы оператора (анализ и улучшение Сайта)</w:t>
      </w:r>
    </w:p>
    <w:p w:rsidR="00000000" w:rsidDel="00000000" w:rsidP="00000000" w:rsidRDefault="00000000" w:rsidRPr="00000000" w14:paraId="00000013">
      <w:pPr>
        <w:pStyle w:val="Heading3"/>
        <w:keepNext w:val="0"/>
        <w:keepLines w:val="0"/>
        <w:spacing w:after="220" w:before="220" w:line="288" w:lineRule="auto"/>
        <w:rPr>
          <w:b w:val="1"/>
          <w:bCs w:val="1"/>
          <w:color w:val="333333"/>
          <w:sz w:val="30"/>
          <w:szCs w:val="30"/>
        </w:rPr>
      </w:pPr>
      <w:bookmarkStart w:colFirst="0" w:colLast="0" w:name="_a8megsb7d75q" w:id="6"/>
      <w:bookmarkEnd w:id="6"/>
      <w:r w:rsidDel="00000000" w:rsidR="00000000" w:rsidRPr="00000000">
        <w:rPr>
          <w:b w:val="1"/>
          <w:bCs w:val="1"/>
          <w:color w:val="333333"/>
          <w:sz w:val="30"/>
          <w:szCs w:val="30"/>
          <w:rtl w:val="0"/>
        </w:rPr>
        <w:t xml:space="preserve">7. Cookies и согласие пользователя</w:t>
      </w:r>
    </w:p>
    <w:p w:rsidR="00000000" w:rsidDel="00000000" w:rsidP="00000000" w:rsidRDefault="00000000" w:rsidRPr="00000000" w14:paraId="00000014">
      <w:pPr>
        <w:spacing w:after="220" w:before="220" w:lineRule="auto"/>
        <w:jc w:val="both"/>
        <w:rPr>
          <w:color w:val="333333"/>
          <w:sz w:val="23"/>
          <w:szCs w:val="23"/>
        </w:rPr>
      </w:pPr>
      <w:r w:rsidDel="00000000" w:rsidR="00000000" w:rsidRPr="00000000">
        <w:rPr>
          <w:color w:val="333333"/>
          <w:sz w:val="23"/>
          <w:szCs w:val="23"/>
          <w:rtl w:val="0"/>
        </w:rPr>
        <w:t xml:space="preserve">Сайт использует cookies и аналогичные технологии. Пользователь может отключить cookies в настройках своего браузера.</w:t>
      </w:r>
    </w:p>
    <w:p w:rsidR="00000000" w:rsidDel="00000000" w:rsidP="00000000" w:rsidRDefault="00000000" w:rsidRPr="00000000" w14:paraId="00000015">
      <w:pPr>
        <w:pStyle w:val="Heading3"/>
        <w:keepNext w:val="0"/>
        <w:keepLines w:val="0"/>
        <w:spacing w:after="220" w:before="220" w:line="288" w:lineRule="auto"/>
        <w:rPr>
          <w:b w:val="1"/>
          <w:bCs w:val="1"/>
          <w:color w:val="333333"/>
          <w:sz w:val="30"/>
          <w:szCs w:val="30"/>
        </w:rPr>
      </w:pPr>
      <w:bookmarkStart w:colFirst="0" w:colLast="0" w:name="_u885xtl24aig" w:id="7"/>
      <w:bookmarkEnd w:id="7"/>
      <w:r w:rsidDel="00000000" w:rsidR="00000000" w:rsidRPr="00000000">
        <w:rPr>
          <w:b w:val="1"/>
          <w:bCs w:val="1"/>
          <w:color w:val="333333"/>
          <w:sz w:val="30"/>
          <w:szCs w:val="30"/>
          <w:rtl w:val="0"/>
        </w:rPr>
        <w:t xml:space="preserve">8. Трансграничная передача данных</w:t>
      </w:r>
    </w:p>
    <w:p w:rsidR="00000000" w:rsidDel="00000000" w:rsidP="00000000" w:rsidRDefault="00000000" w:rsidRPr="00000000" w14:paraId="00000016">
      <w:pPr>
        <w:spacing w:after="220" w:before="220" w:lineRule="auto"/>
        <w:jc w:val="both"/>
        <w:rPr>
          <w:color w:val="333333"/>
          <w:sz w:val="23"/>
          <w:szCs w:val="23"/>
        </w:rPr>
      </w:pPr>
      <w:r w:rsidDel="00000000" w:rsidR="00000000" w:rsidRPr="00000000">
        <w:rPr>
          <w:color w:val="333333"/>
          <w:sz w:val="23"/>
          <w:szCs w:val="23"/>
          <w:rtl w:val="0"/>
        </w:rPr>
        <w:t xml:space="preserve">В связи с использованием Google Analytics возможна трансграничная передача данных в иностранные государства. Используя Сайт, пользователь выражает согласие на такую передачу.</w:t>
      </w:r>
    </w:p>
    <w:p w:rsidR="00000000" w:rsidDel="00000000" w:rsidP="00000000" w:rsidRDefault="00000000" w:rsidRPr="00000000" w14:paraId="00000017">
      <w:pPr>
        <w:pStyle w:val="Heading3"/>
        <w:keepNext w:val="0"/>
        <w:keepLines w:val="0"/>
        <w:spacing w:after="220" w:before="220" w:line="288" w:lineRule="auto"/>
        <w:rPr>
          <w:b w:val="1"/>
          <w:bCs w:val="1"/>
          <w:color w:val="333333"/>
          <w:sz w:val="30"/>
          <w:szCs w:val="30"/>
        </w:rPr>
      </w:pPr>
      <w:bookmarkStart w:colFirst="0" w:colLast="0" w:name="_4qf42tlm9omv" w:id="8"/>
      <w:bookmarkEnd w:id="8"/>
      <w:r w:rsidDel="00000000" w:rsidR="00000000" w:rsidRPr="00000000">
        <w:rPr>
          <w:b w:val="1"/>
          <w:bCs w:val="1"/>
          <w:color w:val="333333"/>
          <w:sz w:val="30"/>
          <w:szCs w:val="30"/>
          <w:rtl w:val="0"/>
        </w:rPr>
        <w:t xml:space="preserve">9. Хранение данных</w:t>
      </w:r>
    </w:p>
    <w:p w:rsidR="00000000" w:rsidDel="00000000" w:rsidP="00000000" w:rsidRDefault="00000000" w:rsidRPr="00000000" w14:paraId="00000018">
      <w:pPr>
        <w:spacing w:after="220" w:before="220" w:lineRule="auto"/>
        <w:jc w:val="both"/>
        <w:rPr>
          <w:color w:val="333333"/>
          <w:sz w:val="23"/>
          <w:szCs w:val="23"/>
        </w:rPr>
      </w:pPr>
      <w:r w:rsidDel="00000000" w:rsidR="00000000" w:rsidRPr="00000000">
        <w:rPr>
          <w:color w:val="333333"/>
          <w:sz w:val="23"/>
          <w:szCs w:val="23"/>
          <w:rtl w:val="0"/>
        </w:rPr>
        <w:t xml:space="preserve">Сайт не осуществляет самостоятельного хранения персональных данных пользователей. Обработка и хранение данных осуществляется сервисами аналитики в соответствии с их политиками конфиденциальности.</w:t>
      </w:r>
    </w:p>
    <w:p w:rsidR="00000000" w:rsidDel="00000000" w:rsidP="00000000" w:rsidRDefault="00000000" w:rsidRPr="00000000" w14:paraId="00000019">
      <w:pPr>
        <w:pStyle w:val="Heading3"/>
        <w:keepNext w:val="0"/>
        <w:keepLines w:val="0"/>
        <w:spacing w:after="220" w:before="220" w:line="288" w:lineRule="auto"/>
        <w:rPr>
          <w:b w:val="1"/>
          <w:bCs w:val="1"/>
          <w:color w:val="333333"/>
          <w:sz w:val="30"/>
          <w:szCs w:val="30"/>
        </w:rPr>
      </w:pPr>
      <w:bookmarkStart w:colFirst="0" w:colLast="0" w:name="_ws0dir8rbz1z" w:id="9"/>
      <w:bookmarkEnd w:id="9"/>
      <w:r w:rsidDel="00000000" w:rsidR="00000000" w:rsidRPr="00000000">
        <w:rPr>
          <w:b w:val="1"/>
          <w:bCs w:val="1"/>
          <w:color w:val="333333"/>
          <w:sz w:val="30"/>
          <w:szCs w:val="30"/>
          <w:rtl w:val="0"/>
        </w:rPr>
        <w:t xml:space="preserve">10. Меры по защите данных</w:t>
      </w:r>
    </w:p>
    <w:p w:rsidR="00000000" w:rsidDel="00000000" w:rsidP="00000000" w:rsidRDefault="00000000" w:rsidRPr="00000000" w14:paraId="0000001A">
      <w:pPr>
        <w:spacing w:after="220" w:before="220" w:lineRule="auto"/>
        <w:jc w:val="both"/>
        <w:rPr>
          <w:color w:val="333333"/>
          <w:sz w:val="23"/>
          <w:szCs w:val="23"/>
        </w:rPr>
      </w:pPr>
      <w:r w:rsidDel="00000000" w:rsidR="00000000" w:rsidRPr="00000000">
        <w:rPr>
          <w:color w:val="333333"/>
          <w:sz w:val="23"/>
          <w:szCs w:val="23"/>
          <w:rtl w:val="0"/>
        </w:rPr>
        <w:t xml:space="preserve">Оператор принимает разумные организационные меры для защиты информации, включая: использование защищенного протокола HTTPS, ограничение доступа к данным, использование надежных хостинг-провайдеров</w:t>
      </w:r>
    </w:p>
    <w:p w:rsidR="00000000" w:rsidDel="00000000" w:rsidP="00000000" w:rsidRDefault="00000000" w:rsidRPr="00000000" w14:paraId="0000001B">
      <w:pPr>
        <w:pStyle w:val="Heading3"/>
        <w:keepNext w:val="0"/>
        <w:keepLines w:val="0"/>
        <w:spacing w:after="220" w:before="220" w:line="288" w:lineRule="auto"/>
        <w:rPr>
          <w:b w:val="1"/>
          <w:bCs w:val="1"/>
          <w:color w:val="333333"/>
          <w:sz w:val="30"/>
          <w:szCs w:val="30"/>
        </w:rPr>
      </w:pPr>
      <w:bookmarkStart w:colFirst="0" w:colLast="0" w:name="_j87zgagb12yl" w:id="10"/>
      <w:bookmarkEnd w:id="10"/>
      <w:r w:rsidDel="00000000" w:rsidR="00000000" w:rsidRPr="00000000">
        <w:rPr>
          <w:b w:val="1"/>
          <w:bCs w:val="1"/>
          <w:color w:val="333333"/>
          <w:sz w:val="30"/>
          <w:szCs w:val="30"/>
          <w:rtl w:val="0"/>
        </w:rPr>
        <w:t xml:space="preserve">11. Права пользователя</w:t>
      </w:r>
    </w:p>
    <w:p w:rsidR="00000000" w:rsidDel="00000000" w:rsidP="00000000" w:rsidRDefault="00000000" w:rsidRPr="00000000" w14:paraId="0000001C">
      <w:pPr>
        <w:spacing w:after="220" w:before="220" w:lineRule="auto"/>
        <w:jc w:val="both"/>
        <w:rPr>
          <w:color w:val="333333"/>
          <w:sz w:val="23"/>
          <w:szCs w:val="23"/>
        </w:rPr>
      </w:pPr>
      <w:r w:rsidDel="00000000" w:rsidR="00000000" w:rsidRPr="00000000">
        <w:rPr>
          <w:color w:val="333333"/>
          <w:sz w:val="23"/>
          <w:szCs w:val="23"/>
          <w:rtl w:val="0"/>
        </w:rPr>
        <w:t xml:space="preserve">В соответствии с законодательством РФ пользователь имеет право: получать информацию об обработке своих данных, требовать уточнения, блокирования или удаления данных, отозвать согласие на обработку данных</w:t>
      </w:r>
    </w:p>
    <w:p w:rsidR="00000000" w:rsidDel="00000000" w:rsidP="00000000" w:rsidRDefault="00000000" w:rsidRPr="00000000" w14:paraId="0000001D">
      <w:pPr>
        <w:spacing w:after="220" w:before="220" w:lineRule="auto"/>
        <w:jc w:val="both"/>
        <w:rPr>
          <w:color w:val="333333"/>
          <w:sz w:val="23"/>
          <w:szCs w:val="23"/>
        </w:rPr>
      </w:pPr>
      <w:r w:rsidDel="00000000" w:rsidR="00000000" w:rsidRPr="00000000">
        <w:rPr>
          <w:color w:val="333333"/>
          <w:sz w:val="23"/>
          <w:szCs w:val="23"/>
          <w:rtl w:val="0"/>
        </w:rPr>
        <w:t xml:space="preserve">Реализация прав может быть ограничена техническими особенностями работы аналитических сервисов.</w:t>
      </w:r>
    </w:p>
    <w:p w:rsidR="00000000" w:rsidDel="00000000" w:rsidP="00000000" w:rsidRDefault="00000000" w:rsidRPr="00000000" w14:paraId="0000001E">
      <w:pPr>
        <w:pStyle w:val="Heading3"/>
        <w:keepNext w:val="0"/>
        <w:keepLines w:val="0"/>
        <w:spacing w:after="220" w:before="220" w:line="288" w:lineRule="auto"/>
        <w:rPr>
          <w:b w:val="1"/>
          <w:bCs w:val="1"/>
          <w:color w:val="333333"/>
          <w:sz w:val="30"/>
          <w:szCs w:val="30"/>
        </w:rPr>
      </w:pPr>
      <w:bookmarkStart w:colFirst="0" w:colLast="0" w:name="_2ad1ejt0vwxp" w:id="11"/>
      <w:bookmarkEnd w:id="11"/>
      <w:r w:rsidDel="00000000" w:rsidR="00000000" w:rsidRPr="00000000">
        <w:rPr>
          <w:b w:val="1"/>
          <w:bCs w:val="1"/>
          <w:color w:val="333333"/>
          <w:sz w:val="30"/>
          <w:szCs w:val="30"/>
          <w:rtl w:val="0"/>
        </w:rPr>
        <w:t xml:space="preserve">12. Изменения политики</w:t>
      </w:r>
    </w:p>
    <w:p w:rsidR="00000000" w:rsidDel="00000000" w:rsidP="00000000" w:rsidRDefault="00000000" w:rsidRPr="00000000" w14:paraId="0000001F">
      <w:pPr>
        <w:spacing w:after="220" w:before="220" w:lineRule="auto"/>
        <w:jc w:val="both"/>
        <w:rPr>
          <w:color w:val="333333"/>
          <w:sz w:val="23"/>
          <w:szCs w:val="23"/>
        </w:rPr>
      </w:pPr>
      <w:r w:rsidDel="00000000" w:rsidR="00000000" w:rsidRPr="00000000">
        <w:rPr>
          <w:color w:val="333333"/>
          <w:sz w:val="23"/>
          <w:szCs w:val="23"/>
          <w:rtl w:val="0"/>
        </w:rPr>
        <w:t xml:space="preserve">Оператор вправе вносить изменения в настоящую Политику.</w:t>
      </w:r>
    </w:p>
    <w:p w:rsidR="00000000" w:rsidDel="00000000" w:rsidP="00000000" w:rsidRDefault="00000000" w:rsidRPr="00000000" w14:paraId="00000020">
      <w:pPr>
        <w:spacing w:after="220" w:before="220" w:lineRule="auto"/>
        <w:jc w:val="both"/>
        <w:rPr>
          <w:color w:val="333333"/>
          <w:sz w:val="23"/>
          <w:szCs w:val="23"/>
        </w:rPr>
      </w:pPr>
      <w:r w:rsidDel="00000000" w:rsidR="00000000" w:rsidRPr="00000000">
        <w:rPr>
          <w:color w:val="333333"/>
          <w:sz w:val="23"/>
          <w:szCs w:val="23"/>
          <w:rtl w:val="0"/>
        </w:rPr>
        <w:t xml:space="preserve">По вопросам, связанным с обработкой данных, вы можете обратиться по почте: info@renderwork.ru</w:t>
      </w:r>
    </w:p>
    <w:p w:rsidR="00000000" w:rsidDel="00000000" w:rsidP="00000000" w:rsidRDefault="00000000" w:rsidRPr="00000000" w14:paraId="00000021">
      <w:pPr>
        <w:spacing w:after="220" w:before="220" w:lineRule="auto"/>
        <w:jc w:val="both"/>
        <w:rPr>
          <w:color w:val="1155cc"/>
          <w:sz w:val="23"/>
          <w:szCs w:val="23"/>
          <w:u w:val="single"/>
        </w:rPr>
      </w:pPr>
      <w:r w:rsidDel="00000000" w:rsidR="00000000" w:rsidRPr="00000000">
        <w:rPr>
          <w:color w:val="333333"/>
          <w:sz w:val="23"/>
          <w:szCs w:val="23"/>
          <w:rtl w:val="0"/>
        </w:rPr>
        <w:t xml:space="preserve">Актуальная версия всегда доступна на сайте по адресу </w:t>
      </w:r>
      <w:hyperlink r:id="rId6">
        <w:r w:rsidDel="00000000" w:rsidR="00000000" w:rsidRPr="00000000">
          <w:rPr>
            <w:color w:val="1155cc"/>
            <w:sz w:val="23"/>
            <w:szCs w:val="23"/>
            <w:u w:val="single"/>
            <w:rtl w:val="0"/>
          </w:rPr>
          <w:t xml:space="preserve">https://renderwork.ru/privacy.</w:t>
        </w:r>
      </w:hyperlink>
      <w:r w:rsidDel="00000000" w:rsidR="00000000" w:rsidRPr="00000000">
        <w:rPr>
          <w:color w:val="1155cc"/>
          <w:sz w:val="23"/>
          <w:szCs w:val="23"/>
          <w:u w:val="single"/>
          <w:rtl w:val="0"/>
        </w:rPr>
        <w:t xml:space="preserve">docx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renderwork.ru/privacy.html#anchor_ma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